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C8C" w:rsidRDefault="00B74C8C"/>
    <w:p w:rsidR="00B74C8C" w:rsidRDefault="00B74C8C"/>
    <w:p w:rsidR="00B74C8C" w:rsidRDefault="00B74C8C"/>
    <w:p w:rsidR="00B74C8C" w:rsidRDefault="00B74C8C"/>
    <w:p w:rsidR="00B74C8C" w:rsidRDefault="00B74C8C"/>
    <w:p w:rsidR="00B74C8C" w:rsidRDefault="00B74C8C"/>
    <w:p w:rsidR="00B74C8C" w:rsidRDefault="00B74C8C"/>
    <w:p w:rsidR="00B74C8C" w:rsidRDefault="00B74C8C" w:rsidP="00B74C8C">
      <w:pPr>
        <w:jc w:val="center"/>
      </w:pPr>
      <w:r>
        <w:t>Strategic Brainstorming Activity</w:t>
      </w:r>
    </w:p>
    <w:p w:rsidR="00B74C8C" w:rsidRDefault="00B74C8C" w:rsidP="00B74C8C">
      <w:pPr>
        <w:jc w:val="center"/>
      </w:pPr>
      <w:r>
        <w:t>Name of Student</w:t>
      </w:r>
    </w:p>
    <w:p w:rsidR="00B74C8C" w:rsidRDefault="00B74C8C" w:rsidP="00B74C8C">
      <w:pPr>
        <w:jc w:val="center"/>
      </w:pPr>
      <w:r>
        <w:t>Name of Institution</w:t>
      </w:r>
    </w:p>
    <w:p w:rsidR="00B74C8C" w:rsidRDefault="00B74C8C" w:rsidP="00B74C8C">
      <w:pPr>
        <w:jc w:val="center"/>
      </w:pPr>
      <w:r>
        <w:t xml:space="preserve">Date </w:t>
      </w:r>
      <w:r>
        <w:br w:type="page"/>
      </w:r>
    </w:p>
    <w:p w:rsidR="00A34256" w:rsidRDefault="00A34256" w:rsidP="00C100FB">
      <w:pPr>
        <w:ind w:firstLine="720"/>
      </w:pPr>
      <w:r>
        <w:lastRenderedPageBreak/>
        <w:t>The organization intends to achieve a larger market share up</w:t>
      </w:r>
      <w:r w:rsidR="00201E97">
        <w:t xml:space="preserve"> </w:t>
      </w:r>
      <w:r>
        <w:t xml:space="preserve">to 50% by </w:t>
      </w:r>
      <w:r w:rsidR="00201E97">
        <w:t>t</w:t>
      </w:r>
      <w:r>
        <w:t xml:space="preserve">he second year. </w:t>
      </w:r>
      <w:r w:rsidR="00201E97">
        <w:t xml:space="preserve">The same is shared to the entire team and the ratios are brought up with discretion. The entire team is involved in a meeting to inculcate the desired objectives of the firm as a team and probably cutback options. The meeting also inculcates the employee goals of various represented factions into the organization’s directive. The goals defined are shared to all, within the meeting and the staff </w:t>
      </w:r>
      <w:proofErr w:type="spellStart"/>
      <w:proofErr w:type="gramStart"/>
      <w:r w:rsidR="00201E97">
        <w:t>nt</w:t>
      </w:r>
      <w:proofErr w:type="spellEnd"/>
      <w:proofErr w:type="gramEnd"/>
      <w:r w:rsidR="00201E97">
        <w:t xml:space="preserve"> present. This is incorporated into the plan to influence the decision of everyone to lend a hand in the effort to achieve our aims. The meeting then carefully analyzes the scripts of organizational gals and evaluate for feasibility and practicability. </w:t>
      </w:r>
      <w:r w:rsidR="00B74C8C">
        <w:t xml:space="preserve">Special attention is paid to the target market and the competitors and their preference to maximize output. The meeting is also critical in promoting a budget to adhere by to limit the expenditure and also expand the horizon. </w:t>
      </w:r>
      <w:r w:rsidR="00201E97">
        <w:t xml:space="preserve">The efforts and achievements arrived at are publicized, and the measure placed in point to evaluate progress in terms of how far and what else needs to be covered. After the meeting, the agenda is rolled out to the public and patience is preached throughout the entire organization, keen receive up to date on development. </w:t>
      </w:r>
    </w:p>
    <w:p w:rsidR="008455E3" w:rsidRDefault="00B74C8C" w:rsidP="00B74C8C">
      <w:pPr>
        <w:ind w:firstLine="720"/>
      </w:pPr>
      <w:r>
        <w:t xml:space="preserve">The marketing objective was to develop ideas and material awareness through a steady increment in bibliographies. The affluent strategy adopted involves an increase in awareness while achieving status quo. The strategic option adopted involves using grass roots techniques. The idea is favorable since it involves targeting a niche group of people in an attempt to persuade that group to spread your message organically. The idea adopts the use of social media for the target group to tell their story and be heard. The high specificity adopted minimizes the target audience thus making the strategy cost effective. The smaller campaigns are more viable in contrast with larger PPC. A significant aspect of this approach is that it capitalizes on existent social trends, thus prioritizing the wants and needs for the target group. </w:t>
      </w:r>
      <w:r>
        <w:t>The</w:t>
      </w:r>
      <w:r>
        <w:t xml:space="preserve"> techniques adopted </w:t>
      </w:r>
      <w:r>
        <w:lastRenderedPageBreak/>
        <w:t xml:space="preserve">will include; </w:t>
      </w:r>
      <w:r>
        <w:t>leveraging</w:t>
      </w:r>
      <w:r>
        <w:t xml:space="preserve"> the audience’s emotional triggers to encourage people to share a message on their profiles, timelines, and databases. A blowback by this system is its ineffective nature to create and generate buzz.</w:t>
      </w:r>
      <w:r>
        <w:t xml:space="preserve"> A final consideration is the creativity to be adopted with ambient advertisements. </w:t>
      </w:r>
    </w:p>
    <w:p w:rsidR="008455E3" w:rsidRDefault="008455E3">
      <w:r>
        <w:br w:type="page"/>
      </w:r>
    </w:p>
    <w:sdt>
      <w:sdtPr>
        <w:id w:val="-71619937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8455E3" w:rsidRPr="008455E3" w:rsidRDefault="008455E3" w:rsidP="008455E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8455E3" w:rsidRDefault="008455E3" w:rsidP="008455E3">
              <w:pPr>
                <w:pStyle w:val="Bibliography"/>
                <w:ind w:left="720" w:hanging="720"/>
                <w:rPr>
                  <w:noProof/>
                </w:rPr>
              </w:pPr>
              <w:r>
                <w:fldChar w:fldCharType="begin"/>
              </w:r>
              <w:r>
                <w:instrText xml:space="preserve"> BIBLIOGRAPHY </w:instrText>
              </w:r>
              <w:r>
                <w:fldChar w:fldCharType="separate"/>
              </w:r>
              <w:r>
                <w:rPr>
                  <w:noProof/>
                </w:rPr>
                <w:t xml:space="preserve">Gruber, M., &amp; Tal, S. (2017). </w:t>
              </w:r>
              <w:r>
                <w:rPr>
                  <w:i/>
                  <w:iCs/>
                  <w:noProof/>
                </w:rPr>
                <w:t>Where to Play: 3 Steps for Discovering Your Most Valuable Market Opportunities.</w:t>
              </w:r>
              <w:r>
                <w:rPr>
                  <w:noProof/>
                </w:rPr>
                <w:t xml:space="preserve"> </w:t>
              </w:r>
            </w:p>
            <w:p w:rsidR="008455E3" w:rsidRDefault="008455E3" w:rsidP="008455E3">
              <w:r>
                <w:rPr>
                  <w:b/>
                  <w:bCs/>
                  <w:noProof/>
                </w:rPr>
                <w:fldChar w:fldCharType="end"/>
              </w:r>
            </w:p>
          </w:sdtContent>
        </w:sdt>
      </w:sdtContent>
    </w:sdt>
    <w:p w:rsidR="00B74C8C" w:rsidRDefault="00B74C8C" w:rsidP="00B74C8C">
      <w:pPr>
        <w:ind w:firstLine="720"/>
      </w:pPr>
    </w:p>
    <w:p w:rsidR="00201E97" w:rsidRDefault="00201E97" w:rsidP="00C100FB">
      <w:pPr>
        <w:ind w:firstLine="720"/>
      </w:pPr>
    </w:p>
    <w:sectPr w:rsidR="00201E97" w:rsidSect="00B74C8C">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D03" w:rsidRDefault="00E95D03" w:rsidP="00B74C8C">
      <w:pPr>
        <w:spacing w:after="0" w:line="240" w:lineRule="auto"/>
      </w:pPr>
      <w:r>
        <w:separator/>
      </w:r>
    </w:p>
  </w:endnote>
  <w:endnote w:type="continuationSeparator" w:id="0">
    <w:p w:rsidR="00E95D03" w:rsidRDefault="00E95D03" w:rsidP="00B74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D03" w:rsidRDefault="00E95D03" w:rsidP="00B74C8C">
      <w:pPr>
        <w:spacing w:after="0" w:line="240" w:lineRule="auto"/>
      </w:pPr>
      <w:r>
        <w:separator/>
      </w:r>
    </w:p>
  </w:footnote>
  <w:footnote w:type="continuationSeparator" w:id="0">
    <w:p w:rsidR="00E95D03" w:rsidRDefault="00E95D03" w:rsidP="00B74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C8C" w:rsidRDefault="00B74C8C">
    <w:pPr>
      <w:pStyle w:val="Header"/>
      <w:jc w:val="right"/>
    </w:pPr>
    <w:r>
      <w:t>STRATEGIC BRAINSTORMING ACTIVITY</w:t>
    </w:r>
    <w:r>
      <w:t xml:space="preserve"> </w:t>
    </w:r>
    <w:r>
      <w:tab/>
    </w:r>
    <w:r>
      <w:tab/>
    </w:r>
    <w:sdt>
      <w:sdtPr>
        <w:id w:val="2069377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55E3">
          <w:rPr>
            <w:noProof/>
          </w:rPr>
          <w:t>4</w:t>
        </w:r>
        <w:r>
          <w:rPr>
            <w:noProof/>
          </w:rPr>
          <w:fldChar w:fldCharType="end"/>
        </w:r>
      </w:sdtContent>
    </w:sdt>
  </w:p>
  <w:p w:rsidR="00B74C8C" w:rsidRDefault="00B74C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C8C" w:rsidRDefault="00B74C8C">
    <w:pPr>
      <w:pStyle w:val="Header"/>
      <w:jc w:val="right"/>
    </w:pPr>
    <w:r>
      <w:t>Running Head: STRATEGIC BRAINSTORMING ACTIVITY</w:t>
    </w:r>
    <w:r>
      <w:tab/>
    </w:r>
    <w:sdt>
      <w:sdtPr>
        <w:id w:val="2134905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55E3">
          <w:rPr>
            <w:noProof/>
          </w:rPr>
          <w:t>1</w:t>
        </w:r>
        <w:r>
          <w:rPr>
            <w:noProof/>
          </w:rPr>
          <w:fldChar w:fldCharType="end"/>
        </w:r>
      </w:sdtContent>
    </w:sdt>
  </w:p>
  <w:p w:rsidR="00B74C8C" w:rsidRDefault="00B74C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7B"/>
    <w:rsid w:val="00201E97"/>
    <w:rsid w:val="0025278D"/>
    <w:rsid w:val="00513C96"/>
    <w:rsid w:val="006E6D27"/>
    <w:rsid w:val="008455E3"/>
    <w:rsid w:val="008F103D"/>
    <w:rsid w:val="009245F0"/>
    <w:rsid w:val="00A34256"/>
    <w:rsid w:val="00B74C8C"/>
    <w:rsid w:val="00C100FB"/>
    <w:rsid w:val="00C72D7B"/>
    <w:rsid w:val="00E95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55E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C8C"/>
  </w:style>
  <w:style w:type="paragraph" w:styleId="Footer">
    <w:name w:val="footer"/>
    <w:basedOn w:val="Normal"/>
    <w:link w:val="FooterChar"/>
    <w:uiPriority w:val="99"/>
    <w:unhideWhenUsed/>
    <w:rsid w:val="00B74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C8C"/>
  </w:style>
  <w:style w:type="character" w:customStyle="1" w:styleId="Heading1Char">
    <w:name w:val="Heading 1 Char"/>
    <w:basedOn w:val="DefaultParagraphFont"/>
    <w:link w:val="Heading1"/>
    <w:uiPriority w:val="9"/>
    <w:rsid w:val="008455E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455E3"/>
  </w:style>
  <w:style w:type="paragraph" w:styleId="BalloonText">
    <w:name w:val="Balloon Text"/>
    <w:basedOn w:val="Normal"/>
    <w:link w:val="BalloonTextChar"/>
    <w:uiPriority w:val="99"/>
    <w:semiHidden/>
    <w:unhideWhenUsed/>
    <w:rsid w:val="00845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5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55E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C8C"/>
  </w:style>
  <w:style w:type="paragraph" w:styleId="Footer">
    <w:name w:val="footer"/>
    <w:basedOn w:val="Normal"/>
    <w:link w:val="FooterChar"/>
    <w:uiPriority w:val="99"/>
    <w:unhideWhenUsed/>
    <w:rsid w:val="00B74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C8C"/>
  </w:style>
  <w:style w:type="character" w:customStyle="1" w:styleId="Heading1Char">
    <w:name w:val="Heading 1 Char"/>
    <w:basedOn w:val="DefaultParagraphFont"/>
    <w:link w:val="Heading1"/>
    <w:uiPriority w:val="9"/>
    <w:rsid w:val="008455E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455E3"/>
  </w:style>
  <w:style w:type="paragraph" w:styleId="BalloonText">
    <w:name w:val="Balloon Text"/>
    <w:basedOn w:val="Normal"/>
    <w:link w:val="BalloonTextChar"/>
    <w:uiPriority w:val="99"/>
    <w:semiHidden/>
    <w:unhideWhenUsed/>
    <w:rsid w:val="00845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Gru17</b:Tag>
    <b:SourceType>Book</b:SourceType>
    <b:Guid>{DDCF7B67-ED59-4362-9B6E-944312998AB1}</b:Guid>
    <b:Title>Where to Play: 3 Steps for Discovering Your Most Valuable Market Opportunities</b:Title>
    <b:Year>2017</b:Year>
    <b:Author>
      <b:Author>
        <b:NameList>
          <b:Person>
            <b:Last>Gruber</b:Last>
            <b:First>Marc</b:First>
          </b:Person>
          <b:Person>
            <b:Last>Tal</b:Last>
            <b:First>Sharon</b:First>
          </b:Person>
        </b:NameList>
      </b:Author>
    </b:Author>
    <b:RefOrder>1</b:RefOrder>
  </b:Source>
</b:Sources>
</file>

<file path=customXml/itemProps1.xml><?xml version="1.0" encoding="utf-8"?>
<ds:datastoreItem xmlns:ds="http://schemas.openxmlformats.org/officeDocument/2006/customXml" ds:itemID="{5F1184EE-A045-4257-AD75-8FA90DECB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2019-04-23T17:31:00Z</dcterms:created>
  <dcterms:modified xsi:type="dcterms:W3CDTF">2019-04-23T18:45:00Z</dcterms:modified>
</cp:coreProperties>
</file>